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FA" w:rsidRPr="00F96F8E" w:rsidRDefault="00446100" w:rsidP="00AB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b/>
          <w:sz w:val="24"/>
          <w:szCs w:val="24"/>
        </w:rPr>
        <w:t xml:space="preserve">USACE </w:t>
      </w:r>
      <w:r w:rsidR="00AB43DD" w:rsidRPr="00F96F8E">
        <w:rPr>
          <w:rFonts w:ascii="Times New Roman" w:hAnsi="Times New Roman" w:cs="Times New Roman"/>
          <w:b/>
          <w:sz w:val="24"/>
          <w:szCs w:val="24"/>
        </w:rPr>
        <w:t>Portland District</w:t>
      </w:r>
      <w:r w:rsidRPr="00F96F8E">
        <w:rPr>
          <w:rFonts w:ascii="Times New Roman" w:hAnsi="Times New Roman" w:cs="Times New Roman"/>
          <w:b/>
          <w:sz w:val="24"/>
          <w:szCs w:val="24"/>
        </w:rPr>
        <w:t xml:space="preserve"> (NWP)</w:t>
      </w:r>
      <w:r w:rsidR="00AB43DD" w:rsidRPr="00F96F8E">
        <w:rPr>
          <w:rFonts w:ascii="Times New Roman" w:hAnsi="Times New Roman" w:cs="Times New Roman"/>
          <w:b/>
          <w:sz w:val="24"/>
          <w:szCs w:val="24"/>
        </w:rPr>
        <w:t xml:space="preserve"> FFDRWG Update</w:t>
      </w:r>
      <w:r w:rsidRPr="00F96F8E">
        <w:rPr>
          <w:rFonts w:ascii="Times New Roman" w:hAnsi="Times New Roman" w:cs="Times New Roman"/>
          <w:b/>
          <w:sz w:val="24"/>
          <w:szCs w:val="24"/>
        </w:rPr>
        <w:t xml:space="preserve"> Form</w:t>
      </w:r>
      <w:r w:rsidR="00AB43DD" w:rsidRPr="00F96F8E">
        <w:rPr>
          <w:rFonts w:ascii="Times New Roman" w:hAnsi="Times New Roman" w:cs="Times New Roman"/>
          <w:sz w:val="24"/>
          <w:szCs w:val="24"/>
        </w:rPr>
        <w:br/>
      </w:r>
      <w:r w:rsidR="0032474D" w:rsidRPr="00F96F8E">
        <w:rPr>
          <w:rFonts w:ascii="Times New Roman" w:hAnsi="Times New Roman" w:cs="Times New Roman"/>
          <w:b/>
          <w:sz w:val="24"/>
          <w:szCs w:val="24"/>
        </w:rPr>
        <w:t>April 6</w:t>
      </w:r>
      <w:r w:rsidR="00B75ADF" w:rsidRPr="00F96F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43DD" w:rsidRPr="00F96F8E">
        <w:rPr>
          <w:rFonts w:ascii="Times New Roman" w:hAnsi="Times New Roman" w:cs="Times New Roman"/>
          <w:b/>
          <w:sz w:val="24"/>
          <w:szCs w:val="24"/>
        </w:rPr>
        <w:t>201</w:t>
      </w:r>
      <w:r w:rsidR="00C514E7" w:rsidRPr="00F96F8E">
        <w:rPr>
          <w:rFonts w:ascii="Times New Roman" w:hAnsi="Times New Roman" w:cs="Times New Roman"/>
          <w:b/>
          <w:sz w:val="24"/>
          <w:szCs w:val="24"/>
        </w:rPr>
        <w:t>6</w:t>
      </w:r>
    </w:p>
    <w:p w:rsidR="00AB43DD" w:rsidRPr="00F96F8E" w:rsidRDefault="00AB43DD" w:rsidP="00AB43DD">
      <w:pPr>
        <w:rPr>
          <w:rFonts w:ascii="Times New Roman" w:hAnsi="Times New Roman" w:cs="Times New Roman"/>
          <w:b/>
          <w:sz w:val="24"/>
          <w:szCs w:val="24"/>
        </w:rPr>
      </w:pPr>
      <w:r w:rsidRPr="00F96F8E">
        <w:rPr>
          <w:rFonts w:ascii="Times New Roman" w:hAnsi="Times New Roman" w:cs="Times New Roman"/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816"/>
      </w:tblGrid>
      <w:tr w:rsidR="00AB43DD" w:rsidRPr="00F96F8E" w:rsidTr="00AF64EB">
        <w:trPr>
          <w:trHeight w:val="432"/>
        </w:trPr>
        <w:tc>
          <w:tcPr>
            <w:tcW w:w="2534" w:type="dxa"/>
            <w:vAlign w:val="center"/>
          </w:tcPr>
          <w:p w:rsidR="00AB43DD" w:rsidRPr="00F96F8E" w:rsidRDefault="00AB43DD" w:rsidP="008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6816" w:type="dxa"/>
            <w:vAlign w:val="center"/>
          </w:tcPr>
          <w:p w:rsidR="00AB43DD" w:rsidRPr="00F96F8E" w:rsidRDefault="00AF64EB" w:rsidP="007E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Lamprey Minor Fishway Modifications</w:t>
            </w:r>
          </w:p>
        </w:tc>
      </w:tr>
      <w:tr w:rsidR="00AB43DD" w:rsidRPr="00F96F8E" w:rsidTr="00AF64EB">
        <w:trPr>
          <w:trHeight w:val="432"/>
        </w:trPr>
        <w:tc>
          <w:tcPr>
            <w:tcW w:w="2534" w:type="dxa"/>
            <w:vAlign w:val="center"/>
          </w:tcPr>
          <w:p w:rsidR="00AB43DD" w:rsidRPr="00F96F8E" w:rsidRDefault="00AB43DD" w:rsidP="008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SCT Reference Number</w:t>
            </w:r>
          </w:p>
        </w:tc>
        <w:tc>
          <w:tcPr>
            <w:tcW w:w="6816" w:type="dxa"/>
            <w:vAlign w:val="center"/>
          </w:tcPr>
          <w:p w:rsidR="00AB43DD" w:rsidRPr="00F96F8E" w:rsidRDefault="00AB43DD" w:rsidP="008D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DD" w:rsidRPr="00F96F8E" w:rsidTr="00AF64EB">
        <w:trPr>
          <w:trHeight w:val="432"/>
        </w:trPr>
        <w:tc>
          <w:tcPr>
            <w:tcW w:w="2534" w:type="dxa"/>
            <w:vAlign w:val="center"/>
          </w:tcPr>
          <w:p w:rsidR="00AB43DD" w:rsidRPr="00F96F8E" w:rsidRDefault="00AB43DD" w:rsidP="008D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Project Manager (PM)</w:t>
            </w:r>
          </w:p>
        </w:tc>
        <w:tc>
          <w:tcPr>
            <w:tcW w:w="6816" w:type="dxa"/>
            <w:vAlign w:val="center"/>
          </w:tcPr>
          <w:p w:rsidR="00AB43DD" w:rsidRPr="00F96F8E" w:rsidRDefault="001A1126" w:rsidP="001A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Mike Turaski</w:t>
            </w:r>
            <w:r w:rsidR="00867EFA" w:rsidRPr="00F96F8E">
              <w:rPr>
                <w:rFonts w:ascii="Times New Roman" w:hAnsi="Times New Roman" w:cs="Times New Roman"/>
                <w:sz w:val="24"/>
                <w:szCs w:val="24"/>
              </w:rPr>
              <w:t xml:space="preserve">  (NWP, 503-808-47</w:t>
            </w: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46100" w:rsidRPr="00F96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64EB" w:rsidRPr="00F96F8E" w:rsidTr="00AF64EB">
        <w:trPr>
          <w:trHeight w:val="432"/>
        </w:trPr>
        <w:tc>
          <w:tcPr>
            <w:tcW w:w="2534" w:type="dxa"/>
            <w:vAlign w:val="center"/>
          </w:tcPr>
          <w:p w:rsidR="00AF64EB" w:rsidRPr="00F96F8E" w:rsidRDefault="00AF64EB" w:rsidP="00A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Technical Lead (TL) Minor Modifications</w:t>
            </w:r>
          </w:p>
        </w:tc>
        <w:tc>
          <w:tcPr>
            <w:tcW w:w="6816" w:type="dxa"/>
            <w:vAlign w:val="center"/>
          </w:tcPr>
          <w:p w:rsidR="00AF64EB" w:rsidRPr="00F96F8E" w:rsidRDefault="00AF64EB" w:rsidP="00A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Sarah Knowles (NWP, 503-808-4980)</w:t>
            </w:r>
          </w:p>
        </w:tc>
      </w:tr>
      <w:tr w:rsidR="00AF64EB" w:rsidRPr="00F96F8E" w:rsidTr="00AF64EB">
        <w:trPr>
          <w:trHeight w:val="432"/>
        </w:trPr>
        <w:tc>
          <w:tcPr>
            <w:tcW w:w="2534" w:type="dxa"/>
            <w:vAlign w:val="center"/>
          </w:tcPr>
          <w:p w:rsidR="00AF64EB" w:rsidRPr="00F96F8E" w:rsidRDefault="00AF64EB" w:rsidP="00A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Biologist/Coordination</w:t>
            </w:r>
          </w:p>
        </w:tc>
        <w:tc>
          <w:tcPr>
            <w:tcW w:w="6816" w:type="dxa"/>
            <w:vAlign w:val="center"/>
          </w:tcPr>
          <w:p w:rsidR="00AF64EB" w:rsidRPr="00F96F8E" w:rsidRDefault="00AF64EB" w:rsidP="00A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hAnsi="Times New Roman" w:cs="Times New Roman"/>
                <w:sz w:val="24"/>
                <w:szCs w:val="24"/>
              </w:rPr>
              <w:t>Ricardo Walker (NWP, 503-808-4709)</w:t>
            </w:r>
          </w:p>
        </w:tc>
      </w:tr>
    </w:tbl>
    <w:p w:rsidR="00446100" w:rsidRPr="00F96F8E" w:rsidRDefault="00AB43DD" w:rsidP="00AB43DD">
      <w:pPr>
        <w:rPr>
          <w:rFonts w:ascii="Times New Roman" w:hAnsi="Times New Roman" w:cs="Times New Roman"/>
          <w:b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br/>
      </w:r>
      <w:r w:rsidR="00446100" w:rsidRPr="00F96F8E">
        <w:rPr>
          <w:rFonts w:ascii="Times New Roman" w:hAnsi="Times New Roman" w:cs="Times New Roman"/>
          <w:b/>
          <w:sz w:val="24"/>
          <w:szCs w:val="24"/>
        </w:rPr>
        <w:t>PROJECT DESCRIPTION</w:t>
      </w:r>
    </w:p>
    <w:p w:rsidR="007E7D1A" w:rsidRPr="00F96F8E" w:rsidRDefault="007E7D1A" w:rsidP="007E7D1A">
      <w:p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 xml:space="preserve">The scope of this project includes relatively small-scale modifications to adult fish ladders to improve lamprey passage conditions at Bonneville, The </w:t>
      </w:r>
      <w:proofErr w:type="spellStart"/>
      <w:r w:rsidRPr="00F96F8E">
        <w:rPr>
          <w:rFonts w:ascii="Times New Roman" w:hAnsi="Times New Roman" w:cs="Times New Roman"/>
          <w:sz w:val="24"/>
          <w:szCs w:val="24"/>
        </w:rPr>
        <w:t>Dalles</w:t>
      </w:r>
      <w:proofErr w:type="spellEnd"/>
      <w:r w:rsidRPr="00F96F8E">
        <w:rPr>
          <w:rFonts w:ascii="Times New Roman" w:hAnsi="Times New Roman" w:cs="Times New Roman"/>
          <w:sz w:val="24"/>
          <w:szCs w:val="24"/>
        </w:rPr>
        <w:t>, and John Day Dams.  Examples of such modifications include floor diffuser plating, rounding corners, and modifications to entrance weir crests.  This is a multi-year, phased project.  Generally, the PDT will focus on modifying a single ladder per year:</w:t>
      </w:r>
    </w:p>
    <w:p w:rsidR="00CC4B2E" w:rsidRPr="00F96F8E" w:rsidRDefault="00CC4B2E" w:rsidP="00CC4B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>Bonneville (BON) WA Shore Ladder:  Lower ladder diffuser plating and entrance weir improvements to include lamprey orifices</w:t>
      </w:r>
      <w:r w:rsidR="00084C7B" w:rsidRPr="00F96F8E">
        <w:rPr>
          <w:rFonts w:ascii="Times New Roman" w:hAnsi="Times New Roman" w:cs="Times New Roman"/>
          <w:sz w:val="24"/>
          <w:szCs w:val="24"/>
        </w:rPr>
        <w:t xml:space="preserve"> (includes closure device, and video monitoring mounts), </w:t>
      </w:r>
      <w:r w:rsidRPr="00F96F8E">
        <w:rPr>
          <w:rFonts w:ascii="Times New Roman" w:hAnsi="Times New Roman" w:cs="Times New Roman"/>
          <w:sz w:val="24"/>
          <w:szCs w:val="24"/>
        </w:rPr>
        <w:t>rest boxes</w:t>
      </w:r>
      <w:r w:rsidR="00084C7B" w:rsidRPr="00F96F8E">
        <w:rPr>
          <w:rFonts w:ascii="Times New Roman" w:hAnsi="Times New Roman" w:cs="Times New Roman"/>
          <w:sz w:val="24"/>
          <w:szCs w:val="24"/>
        </w:rPr>
        <w:t>, and entrance weir improvements</w:t>
      </w:r>
      <w:r w:rsidRPr="00F96F8E">
        <w:rPr>
          <w:rFonts w:ascii="Times New Roman" w:hAnsi="Times New Roman" w:cs="Times New Roman"/>
          <w:sz w:val="24"/>
          <w:szCs w:val="24"/>
        </w:rPr>
        <w:t xml:space="preserve"> (Currently being completed</w:t>
      </w:r>
      <w:r w:rsidR="00994863" w:rsidRPr="00F96F8E">
        <w:rPr>
          <w:rFonts w:ascii="Times New Roman" w:hAnsi="Times New Roman" w:cs="Times New Roman"/>
          <w:sz w:val="24"/>
          <w:szCs w:val="24"/>
        </w:rPr>
        <w:t>; IWW 16/17</w:t>
      </w:r>
      <w:r w:rsidRPr="00F96F8E">
        <w:rPr>
          <w:rFonts w:ascii="Times New Roman" w:hAnsi="Times New Roman" w:cs="Times New Roman"/>
          <w:sz w:val="24"/>
          <w:szCs w:val="24"/>
        </w:rPr>
        <w:t>).</w:t>
      </w:r>
    </w:p>
    <w:p w:rsidR="00CC4B2E" w:rsidRPr="00F96F8E" w:rsidRDefault="00CC4B2E" w:rsidP="00CC4B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b/>
          <w:sz w:val="24"/>
          <w:szCs w:val="24"/>
        </w:rPr>
        <w:t xml:space="preserve">BON Bradford Island Ladder:  </w:t>
      </w:r>
      <w:r w:rsidR="00994863" w:rsidRPr="00F96F8E">
        <w:rPr>
          <w:rFonts w:ascii="Times New Roman" w:hAnsi="Times New Roman" w:cs="Times New Roman"/>
          <w:b/>
          <w:sz w:val="24"/>
          <w:szCs w:val="24"/>
        </w:rPr>
        <w:t>Orifice</w:t>
      </w:r>
      <w:r w:rsidRPr="00F96F8E">
        <w:rPr>
          <w:rFonts w:ascii="Times New Roman" w:hAnsi="Times New Roman" w:cs="Times New Roman"/>
          <w:b/>
          <w:sz w:val="24"/>
          <w:szCs w:val="24"/>
        </w:rPr>
        <w:t xml:space="preserve"> ramps</w:t>
      </w:r>
      <w:r w:rsidR="00994863" w:rsidRPr="00F96F8E">
        <w:rPr>
          <w:rFonts w:ascii="Times New Roman" w:hAnsi="Times New Roman" w:cs="Times New Roman"/>
          <w:b/>
          <w:sz w:val="24"/>
          <w:szCs w:val="24"/>
        </w:rPr>
        <w:t xml:space="preserve"> through weirs 54-67 as needed</w:t>
      </w:r>
      <w:r w:rsidRPr="00F96F8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994863" w:rsidRPr="00F96F8E">
        <w:rPr>
          <w:rFonts w:ascii="Times New Roman" w:hAnsi="Times New Roman" w:cs="Times New Roman"/>
          <w:b/>
          <w:sz w:val="24"/>
          <w:szCs w:val="24"/>
        </w:rPr>
        <w:t xml:space="preserve">lamprey orifices through </w:t>
      </w:r>
      <w:r w:rsidRPr="00F96F8E">
        <w:rPr>
          <w:rFonts w:ascii="Times New Roman" w:hAnsi="Times New Roman" w:cs="Times New Roman"/>
          <w:b/>
          <w:sz w:val="24"/>
          <w:szCs w:val="24"/>
        </w:rPr>
        <w:t>serpentine weir</w:t>
      </w:r>
      <w:r w:rsidR="00994863" w:rsidRPr="00F96F8E">
        <w:rPr>
          <w:rFonts w:ascii="Times New Roman" w:hAnsi="Times New Roman" w:cs="Times New Roman"/>
          <w:b/>
          <w:sz w:val="24"/>
          <w:szCs w:val="24"/>
        </w:rPr>
        <w:t>s</w:t>
      </w:r>
      <w:r w:rsidRPr="00F96F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4863" w:rsidRPr="00F96F8E">
        <w:rPr>
          <w:rFonts w:ascii="Times New Roman" w:hAnsi="Times New Roman" w:cs="Times New Roman"/>
          <w:b/>
          <w:sz w:val="24"/>
          <w:szCs w:val="24"/>
        </w:rPr>
        <w:t xml:space="preserve">currently at 60% plans and specs; Install IWW </w:t>
      </w:r>
      <w:r w:rsidRPr="00F96F8E">
        <w:rPr>
          <w:rFonts w:ascii="Times New Roman" w:hAnsi="Times New Roman" w:cs="Times New Roman"/>
          <w:b/>
          <w:sz w:val="24"/>
          <w:szCs w:val="24"/>
        </w:rPr>
        <w:t>1</w:t>
      </w:r>
      <w:r w:rsidR="00994863" w:rsidRPr="00F96F8E">
        <w:rPr>
          <w:rFonts w:ascii="Times New Roman" w:hAnsi="Times New Roman" w:cs="Times New Roman"/>
          <w:b/>
          <w:sz w:val="24"/>
          <w:szCs w:val="24"/>
        </w:rPr>
        <w:t>7/</w:t>
      </w:r>
      <w:r w:rsidRPr="00F96F8E">
        <w:rPr>
          <w:rFonts w:ascii="Times New Roman" w:hAnsi="Times New Roman" w:cs="Times New Roman"/>
          <w:b/>
          <w:sz w:val="24"/>
          <w:szCs w:val="24"/>
        </w:rPr>
        <w:t>18)</w:t>
      </w:r>
      <w:r w:rsidR="00994863" w:rsidRPr="00F96F8E">
        <w:rPr>
          <w:rFonts w:ascii="Times New Roman" w:hAnsi="Times New Roman" w:cs="Times New Roman"/>
          <w:b/>
          <w:sz w:val="24"/>
          <w:szCs w:val="24"/>
        </w:rPr>
        <w:t>.</w:t>
      </w:r>
      <w:r w:rsidR="00AB2900" w:rsidRPr="00F96F8E">
        <w:rPr>
          <w:rFonts w:ascii="Times New Roman" w:hAnsi="Times New Roman" w:cs="Times New Roman"/>
          <w:b/>
          <w:sz w:val="24"/>
          <w:szCs w:val="24"/>
        </w:rPr>
        <w:t xml:space="preserve">  Wetted wall installation.</w:t>
      </w:r>
    </w:p>
    <w:p w:rsidR="007E7D1A" w:rsidRPr="00F96F8E" w:rsidRDefault="007E7D1A" w:rsidP="00CC4B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96F8E">
        <w:rPr>
          <w:rFonts w:ascii="Times New Roman" w:hAnsi="Times New Roman" w:cs="Times New Roman"/>
          <w:sz w:val="24"/>
          <w:szCs w:val="24"/>
        </w:rPr>
        <w:t>Dalles</w:t>
      </w:r>
      <w:proofErr w:type="spellEnd"/>
      <w:r w:rsidRPr="00F96F8E">
        <w:rPr>
          <w:rFonts w:ascii="Times New Roman" w:hAnsi="Times New Roman" w:cs="Times New Roman"/>
          <w:sz w:val="24"/>
          <w:szCs w:val="24"/>
        </w:rPr>
        <w:t xml:space="preserve"> (TDA) East Ladder:  Entrance weir i</w:t>
      </w:r>
      <w:r w:rsidR="00AB2900" w:rsidRPr="00F96F8E">
        <w:rPr>
          <w:rFonts w:ascii="Times New Roman" w:hAnsi="Times New Roman" w:cs="Times New Roman"/>
          <w:sz w:val="24"/>
          <w:szCs w:val="24"/>
        </w:rPr>
        <w:t xml:space="preserve">mprovements (IWW </w:t>
      </w:r>
      <w:r w:rsidRPr="00F96F8E">
        <w:rPr>
          <w:rFonts w:ascii="Times New Roman" w:hAnsi="Times New Roman" w:cs="Times New Roman"/>
          <w:sz w:val="24"/>
          <w:szCs w:val="24"/>
        </w:rPr>
        <w:t>17</w:t>
      </w:r>
      <w:r w:rsidR="00AB2900" w:rsidRPr="00F96F8E">
        <w:rPr>
          <w:rFonts w:ascii="Times New Roman" w:hAnsi="Times New Roman" w:cs="Times New Roman"/>
          <w:sz w:val="24"/>
          <w:szCs w:val="24"/>
        </w:rPr>
        <w:t>/</w:t>
      </w:r>
      <w:r w:rsidRPr="00F96F8E">
        <w:rPr>
          <w:rFonts w:ascii="Times New Roman" w:hAnsi="Times New Roman" w:cs="Times New Roman"/>
          <w:sz w:val="24"/>
          <w:szCs w:val="24"/>
        </w:rPr>
        <w:t>18).</w:t>
      </w:r>
    </w:p>
    <w:p w:rsidR="007E7D1A" w:rsidRPr="00F96F8E" w:rsidRDefault="007E7D1A" w:rsidP="007E7D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>TDA North Ladder:  Lower ladder diffuser plating/ramping and entrance weir improvements (</w:t>
      </w:r>
      <w:r w:rsidR="00084C7B" w:rsidRPr="00F96F8E">
        <w:rPr>
          <w:rFonts w:ascii="Times New Roman" w:hAnsi="Times New Roman" w:cs="Times New Roman"/>
          <w:sz w:val="24"/>
          <w:szCs w:val="24"/>
        </w:rPr>
        <w:t xml:space="preserve">design late FY17; </w:t>
      </w:r>
      <w:r w:rsidR="00462C5E" w:rsidRPr="00F96F8E">
        <w:rPr>
          <w:rFonts w:ascii="Times New Roman" w:hAnsi="Times New Roman" w:cs="Times New Roman"/>
          <w:sz w:val="24"/>
          <w:szCs w:val="24"/>
        </w:rPr>
        <w:t>install IWW 18/19</w:t>
      </w:r>
      <w:r w:rsidRPr="00F96F8E">
        <w:rPr>
          <w:rFonts w:ascii="Times New Roman" w:hAnsi="Times New Roman" w:cs="Times New Roman"/>
          <w:sz w:val="24"/>
          <w:szCs w:val="24"/>
        </w:rPr>
        <w:t>).</w:t>
      </w:r>
    </w:p>
    <w:p w:rsidR="00AB2900" w:rsidRPr="00F96F8E" w:rsidRDefault="00AB2900" w:rsidP="00AB29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DD" w:rsidRPr="00F96F8E" w:rsidRDefault="00D341FE" w:rsidP="00AB43DD">
      <w:pPr>
        <w:rPr>
          <w:rFonts w:ascii="Times New Roman" w:hAnsi="Times New Roman" w:cs="Times New Roman"/>
          <w:b/>
          <w:sz w:val="24"/>
          <w:szCs w:val="24"/>
        </w:rPr>
      </w:pPr>
      <w:r w:rsidRPr="00F96F8E">
        <w:rPr>
          <w:rFonts w:ascii="Times New Roman" w:hAnsi="Times New Roman" w:cs="Times New Roman"/>
          <w:b/>
          <w:sz w:val="24"/>
          <w:szCs w:val="24"/>
        </w:rPr>
        <w:t xml:space="preserve">SCHEDULE, </w:t>
      </w:r>
      <w:r w:rsidR="00AB43DD" w:rsidRPr="00F96F8E">
        <w:rPr>
          <w:rFonts w:ascii="Times New Roman" w:hAnsi="Times New Roman" w:cs="Times New Roman"/>
          <w:b/>
          <w:sz w:val="24"/>
          <w:szCs w:val="24"/>
        </w:rPr>
        <w:t>PROGRESS</w:t>
      </w:r>
      <w:r w:rsidRPr="00F96F8E">
        <w:rPr>
          <w:rFonts w:ascii="Times New Roman" w:hAnsi="Times New Roman" w:cs="Times New Roman"/>
          <w:b/>
          <w:sz w:val="24"/>
          <w:szCs w:val="24"/>
        </w:rPr>
        <w:t>,</w:t>
      </w:r>
      <w:r w:rsidR="00AB43DD" w:rsidRPr="00F96F8E">
        <w:rPr>
          <w:rFonts w:ascii="Times New Roman" w:hAnsi="Times New Roman" w:cs="Times New Roman"/>
          <w:b/>
          <w:sz w:val="24"/>
          <w:szCs w:val="24"/>
        </w:rPr>
        <w:t xml:space="preserve"> AND KEY ISSUES</w:t>
      </w:r>
      <w:r w:rsidR="00446100" w:rsidRPr="00F96F8E">
        <w:rPr>
          <w:rFonts w:ascii="Times New Roman" w:hAnsi="Times New Roman" w:cs="Times New Roman"/>
          <w:b/>
          <w:sz w:val="24"/>
          <w:szCs w:val="24"/>
        </w:rPr>
        <w:t xml:space="preserve"> (List)</w:t>
      </w:r>
    </w:p>
    <w:p w:rsidR="007E7D1A" w:rsidRPr="00F96F8E" w:rsidRDefault="00D26E0D" w:rsidP="00D26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 xml:space="preserve">The Washington shore minor modifications </w:t>
      </w:r>
      <w:r w:rsidR="00F9252F" w:rsidRPr="00F96F8E">
        <w:rPr>
          <w:rFonts w:ascii="Times New Roman" w:hAnsi="Times New Roman" w:cs="Times New Roman"/>
          <w:sz w:val="24"/>
          <w:szCs w:val="24"/>
        </w:rPr>
        <w:t>completed I</w:t>
      </w:r>
      <w:r w:rsidR="00AB2900" w:rsidRPr="00F96F8E">
        <w:rPr>
          <w:rFonts w:ascii="Times New Roman" w:hAnsi="Times New Roman" w:cs="Times New Roman"/>
          <w:sz w:val="24"/>
          <w:szCs w:val="24"/>
        </w:rPr>
        <w:t>WW 16/17</w:t>
      </w:r>
      <w:r w:rsidRPr="00F96F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5D76" w:rsidRPr="00F96F8E" w:rsidRDefault="00975D76" w:rsidP="00975D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1312" w:rsidRPr="00F96F8E" w:rsidRDefault="00D51312" w:rsidP="00D513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 xml:space="preserve">Proposed </w:t>
      </w:r>
      <w:r w:rsidR="00D26E0D" w:rsidRPr="00F96F8E">
        <w:rPr>
          <w:rFonts w:ascii="Times New Roman" w:hAnsi="Times New Roman" w:cs="Times New Roman"/>
          <w:sz w:val="24"/>
          <w:szCs w:val="24"/>
        </w:rPr>
        <w:t>Bradford Island minor modifications</w:t>
      </w:r>
      <w:r w:rsidRPr="00F96F8E">
        <w:rPr>
          <w:rFonts w:ascii="Times New Roman" w:hAnsi="Times New Roman" w:cs="Times New Roman"/>
          <w:sz w:val="24"/>
          <w:szCs w:val="24"/>
        </w:rPr>
        <w:t>:</w:t>
      </w:r>
    </w:p>
    <w:p w:rsidR="00D51312" w:rsidRPr="00F96F8E" w:rsidRDefault="00D51312" w:rsidP="00D513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 xml:space="preserve">Lamprey orifices, </w:t>
      </w:r>
      <w:r w:rsidR="00AB2900" w:rsidRPr="00F96F8E">
        <w:rPr>
          <w:rFonts w:ascii="Times New Roman" w:hAnsi="Times New Roman" w:cs="Times New Roman"/>
          <w:sz w:val="24"/>
          <w:szCs w:val="24"/>
        </w:rPr>
        <w:t xml:space="preserve">orifice ramps, </w:t>
      </w:r>
      <w:r w:rsidRPr="00F96F8E">
        <w:rPr>
          <w:rFonts w:ascii="Times New Roman" w:hAnsi="Times New Roman" w:cs="Times New Roman"/>
          <w:sz w:val="24"/>
          <w:szCs w:val="24"/>
        </w:rPr>
        <w:t>rest boxes,</w:t>
      </w:r>
      <w:r w:rsidR="002518C6" w:rsidRPr="00F96F8E">
        <w:rPr>
          <w:rFonts w:ascii="Times New Roman" w:hAnsi="Times New Roman" w:cs="Times New Roman"/>
          <w:sz w:val="24"/>
          <w:szCs w:val="24"/>
        </w:rPr>
        <w:t xml:space="preserve"> wetted wall</w:t>
      </w:r>
      <w:r w:rsidRPr="00F96F8E">
        <w:rPr>
          <w:rFonts w:ascii="Times New Roman" w:hAnsi="Times New Roman" w:cs="Times New Roman"/>
          <w:sz w:val="24"/>
          <w:szCs w:val="24"/>
        </w:rPr>
        <w:t xml:space="preserve"> and video mounting infrastructure.</w:t>
      </w:r>
    </w:p>
    <w:p w:rsidR="00D26E0D" w:rsidRPr="00F96F8E" w:rsidRDefault="00AB2900" w:rsidP="00D513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 xml:space="preserve">Currently at </w:t>
      </w:r>
      <w:r w:rsidR="00F9252F" w:rsidRPr="00F96F8E">
        <w:rPr>
          <w:rFonts w:ascii="Times New Roman" w:hAnsi="Times New Roman" w:cs="Times New Roman"/>
          <w:sz w:val="24"/>
          <w:szCs w:val="24"/>
        </w:rPr>
        <w:t>90</w:t>
      </w:r>
      <w:r w:rsidRPr="00F96F8E">
        <w:rPr>
          <w:rFonts w:ascii="Times New Roman" w:hAnsi="Times New Roman" w:cs="Times New Roman"/>
          <w:sz w:val="24"/>
          <w:szCs w:val="24"/>
        </w:rPr>
        <w:t>% Plans and Specs with a t</w:t>
      </w:r>
      <w:r w:rsidR="00D51312" w:rsidRPr="00F96F8E">
        <w:rPr>
          <w:rFonts w:ascii="Times New Roman" w:hAnsi="Times New Roman" w:cs="Times New Roman"/>
          <w:sz w:val="24"/>
          <w:szCs w:val="24"/>
        </w:rPr>
        <w:t>entative a</w:t>
      </w:r>
      <w:r w:rsidR="00975D76" w:rsidRPr="00F96F8E">
        <w:rPr>
          <w:rFonts w:ascii="Times New Roman" w:hAnsi="Times New Roman" w:cs="Times New Roman"/>
          <w:sz w:val="24"/>
          <w:szCs w:val="24"/>
        </w:rPr>
        <w:t xml:space="preserve">ward </w:t>
      </w:r>
      <w:r w:rsidRPr="00F96F8E">
        <w:rPr>
          <w:rFonts w:ascii="Times New Roman" w:hAnsi="Times New Roman" w:cs="Times New Roman"/>
          <w:sz w:val="24"/>
          <w:szCs w:val="24"/>
        </w:rPr>
        <w:t xml:space="preserve">of </w:t>
      </w:r>
      <w:r w:rsidR="00F9252F" w:rsidRPr="00F96F8E">
        <w:rPr>
          <w:rFonts w:ascii="Times New Roman" w:hAnsi="Times New Roman" w:cs="Times New Roman"/>
          <w:sz w:val="24"/>
          <w:szCs w:val="24"/>
        </w:rPr>
        <w:t>August</w:t>
      </w:r>
      <w:r w:rsidR="00975D76" w:rsidRPr="00F96F8E">
        <w:rPr>
          <w:rFonts w:ascii="Times New Roman" w:hAnsi="Times New Roman" w:cs="Times New Roman"/>
          <w:sz w:val="24"/>
          <w:szCs w:val="24"/>
        </w:rPr>
        <w:t xml:space="preserve"> </w:t>
      </w:r>
      <w:r w:rsidRPr="00F96F8E">
        <w:rPr>
          <w:rFonts w:ascii="Times New Roman" w:hAnsi="Times New Roman" w:cs="Times New Roman"/>
          <w:sz w:val="24"/>
          <w:szCs w:val="24"/>
        </w:rPr>
        <w:t>20</w:t>
      </w:r>
      <w:r w:rsidR="00975D76" w:rsidRPr="00F96F8E">
        <w:rPr>
          <w:rFonts w:ascii="Times New Roman" w:hAnsi="Times New Roman" w:cs="Times New Roman"/>
          <w:sz w:val="24"/>
          <w:szCs w:val="24"/>
        </w:rPr>
        <w:t>17</w:t>
      </w:r>
      <w:r w:rsidR="00D51312" w:rsidRPr="00F96F8E">
        <w:rPr>
          <w:rFonts w:ascii="Times New Roman" w:hAnsi="Times New Roman" w:cs="Times New Roman"/>
          <w:sz w:val="24"/>
          <w:szCs w:val="24"/>
        </w:rPr>
        <w:t xml:space="preserve"> and install winter maintenance period 17/18.</w:t>
      </w:r>
    </w:p>
    <w:p w:rsidR="00975D76" w:rsidRPr="00F96F8E" w:rsidRDefault="00975D76" w:rsidP="00975D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5D76" w:rsidRPr="00F96F8E" w:rsidRDefault="00975D76" w:rsidP="00D26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>Weir cap modification plan.</w:t>
      </w:r>
    </w:p>
    <w:p w:rsidR="00975D76" w:rsidRPr="00F96F8E" w:rsidRDefault="00975D76" w:rsidP="00975D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201"/>
        <w:gridCol w:w="1561"/>
        <w:gridCol w:w="1963"/>
        <w:gridCol w:w="2146"/>
      </w:tblGrid>
      <w:tr w:rsidR="00975D76" w:rsidRPr="00F96F8E" w:rsidTr="009F45DF"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Weir Caps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Fabrication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Current Schedule for Installation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Earliest Possible Installation </w:t>
            </w:r>
          </w:p>
        </w:tc>
      </w:tr>
      <w:tr w:rsidR="00975D76" w:rsidRPr="00F96F8E" w:rsidTr="009F45DF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BON WA Shore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F9252F" w:rsidP="00F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2018-19 (FY19</w:t>
            </w:r>
            <w:r w:rsidR="00975D76"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F9252F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2018-19 (FY19</w:t>
            </w:r>
            <w:r w:rsidR="00975D76"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D76" w:rsidRPr="00F96F8E" w:rsidTr="009F45DF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D76" w:rsidRPr="00F96F8E" w:rsidRDefault="00975D76" w:rsidP="0097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TBD based on FY17 fund availability. Fabricate in FY17 would enable FY18 install.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D76" w:rsidRPr="00F96F8E" w:rsidTr="009F45DF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TDA East, west and south entrances (5 weirs)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2018-19 (FY19, post CRFM)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2017-18 (FY18)</w:t>
            </w:r>
          </w:p>
        </w:tc>
      </w:tr>
      <w:tr w:rsidR="00975D76" w:rsidRPr="00F96F8E" w:rsidTr="009F45DF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TDA East, east entrance (3 weirs)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2018-19 (FY19, post CRFM)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2018-19 (FY19, post CRFM)</w:t>
            </w:r>
          </w:p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Conflict w AWS work in FY18</w:t>
            </w:r>
          </w:p>
        </w:tc>
      </w:tr>
      <w:tr w:rsidR="00975D76" w:rsidRPr="00F96F8E" w:rsidTr="009F45DF"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TDA North (1 weir)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2018-19 (FY19, post CRFM)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F96F8E" w:rsidRDefault="00975D76" w:rsidP="0097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8E">
              <w:rPr>
                <w:rFonts w:ascii="Times New Roman" w:eastAsia="Times New Roman" w:hAnsi="Times New Roman" w:cs="Times New Roman"/>
                <w:sz w:val="24"/>
                <w:szCs w:val="24"/>
              </w:rPr>
              <w:t>2017-18 (FY18)</w:t>
            </w:r>
          </w:p>
        </w:tc>
      </w:tr>
    </w:tbl>
    <w:p w:rsidR="00975D76" w:rsidRPr="00F96F8E" w:rsidRDefault="00975D76" w:rsidP="00975D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252F" w:rsidRPr="00F96F8E" w:rsidRDefault="00F9252F" w:rsidP="00F925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 xml:space="preserve"> Upper AFF lamprey trap design</w:t>
      </w:r>
    </w:p>
    <w:p w:rsidR="00F9252F" w:rsidRPr="00F96F8E" w:rsidRDefault="00F9252F" w:rsidP="00F9252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>Target installation June 1</w:t>
      </w:r>
      <w:r w:rsidRPr="00F96F8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3DD" w:rsidRPr="00F96F8E" w:rsidRDefault="00AB43DD" w:rsidP="00AB43DD">
      <w:pPr>
        <w:rPr>
          <w:rFonts w:ascii="Times New Roman" w:hAnsi="Times New Roman" w:cs="Times New Roman"/>
          <w:b/>
          <w:sz w:val="24"/>
          <w:szCs w:val="24"/>
        </w:rPr>
      </w:pPr>
      <w:r w:rsidRPr="00F96F8E">
        <w:rPr>
          <w:rFonts w:ascii="Times New Roman" w:hAnsi="Times New Roman" w:cs="Times New Roman"/>
          <w:b/>
          <w:sz w:val="24"/>
          <w:szCs w:val="24"/>
        </w:rPr>
        <w:t>FFDRWG REVIEW NEEDED</w:t>
      </w:r>
      <w:r w:rsidR="00446100" w:rsidRPr="00F96F8E">
        <w:rPr>
          <w:rFonts w:ascii="Times New Roman" w:hAnsi="Times New Roman" w:cs="Times New Roman"/>
          <w:b/>
          <w:sz w:val="24"/>
          <w:szCs w:val="24"/>
        </w:rPr>
        <w:t xml:space="preserve"> AT MEETING</w:t>
      </w:r>
      <w:r w:rsidRPr="00F96F8E">
        <w:rPr>
          <w:rFonts w:ascii="Times New Roman" w:hAnsi="Times New Roman" w:cs="Times New Roman"/>
          <w:b/>
          <w:sz w:val="24"/>
          <w:szCs w:val="24"/>
        </w:rPr>
        <w:t>?  (If YES, list discussion topics below)</w:t>
      </w:r>
    </w:p>
    <w:p w:rsidR="00AB43DD" w:rsidRPr="00F96F8E" w:rsidRDefault="00F9252F" w:rsidP="00AB43DD">
      <w:pPr>
        <w:rPr>
          <w:rFonts w:ascii="Times New Roman" w:hAnsi="Times New Roman" w:cs="Times New Roman"/>
          <w:sz w:val="24"/>
          <w:szCs w:val="24"/>
        </w:rPr>
      </w:pPr>
      <w:r w:rsidRPr="00F96F8E">
        <w:rPr>
          <w:rFonts w:ascii="Times New Roman" w:hAnsi="Times New Roman" w:cs="Times New Roman"/>
          <w:sz w:val="24"/>
          <w:szCs w:val="24"/>
        </w:rPr>
        <w:t>Yes</w:t>
      </w:r>
      <w:r w:rsidR="00E801FB" w:rsidRPr="00F96F8E">
        <w:rPr>
          <w:rFonts w:ascii="Times New Roman" w:hAnsi="Times New Roman" w:cs="Times New Roman"/>
          <w:sz w:val="24"/>
          <w:szCs w:val="24"/>
        </w:rPr>
        <w:t>, preliminary lamprey trap design and location.</w:t>
      </w:r>
    </w:p>
    <w:p w:rsidR="0002780F" w:rsidRPr="00F96F8E" w:rsidRDefault="0002780F" w:rsidP="00AB43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780F" w:rsidRPr="00F96F8E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34BE"/>
    <w:multiLevelType w:val="hybridMultilevel"/>
    <w:tmpl w:val="45C2A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11953"/>
    <w:multiLevelType w:val="hybridMultilevel"/>
    <w:tmpl w:val="81A8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4247"/>
    <w:multiLevelType w:val="hybridMultilevel"/>
    <w:tmpl w:val="BFD8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C6D"/>
    <w:multiLevelType w:val="hybridMultilevel"/>
    <w:tmpl w:val="3F924058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43C81930"/>
    <w:multiLevelType w:val="hybridMultilevel"/>
    <w:tmpl w:val="F06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259A"/>
    <w:multiLevelType w:val="hybridMultilevel"/>
    <w:tmpl w:val="5FAE0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5737CD"/>
    <w:multiLevelType w:val="hybridMultilevel"/>
    <w:tmpl w:val="E2580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D"/>
    <w:rsid w:val="0002780F"/>
    <w:rsid w:val="000461A9"/>
    <w:rsid w:val="000708CA"/>
    <w:rsid w:val="00084C7B"/>
    <w:rsid w:val="000B243C"/>
    <w:rsid w:val="000D67E7"/>
    <w:rsid w:val="000E269F"/>
    <w:rsid w:val="001043CB"/>
    <w:rsid w:val="0014611E"/>
    <w:rsid w:val="001A1126"/>
    <w:rsid w:val="001C5090"/>
    <w:rsid w:val="002518C6"/>
    <w:rsid w:val="00262421"/>
    <w:rsid w:val="00281AC1"/>
    <w:rsid w:val="002A38CD"/>
    <w:rsid w:val="002E1449"/>
    <w:rsid w:val="002F404A"/>
    <w:rsid w:val="0030041C"/>
    <w:rsid w:val="0032474D"/>
    <w:rsid w:val="00407629"/>
    <w:rsid w:val="00432435"/>
    <w:rsid w:val="00446100"/>
    <w:rsid w:val="0044681C"/>
    <w:rsid w:val="00462C5E"/>
    <w:rsid w:val="004813B5"/>
    <w:rsid w:val="004B09F7"/>
    <w:rsid w:val="004C3C42"/>
    <w:rsid w:val="004D7DAB"/>
    <w:rsid w:val="004F2147"/>
    <w:rsid w:val="005139D7"/>
    <w:rsid w:val="005942EE"/>
    <w:rsid w:val="005C40CA"/>
    <w:rsid w:val="005E6697"/>
    <w:rsid w:val="00630690"/>
    <w:rsid w:val="00697E56"/>
    <w:rsid w:val="006C65BB"/>
    <w:rsid w:val="006D0A0B"/>
    <w:rsid w:val="006E630B"/>
    <w:rsid w:val="007132D8"/>
    <w:rsid w:val="00727958"/>
    <w:rsid w:val="007E7D1A"/>
    <w:rsid w:val="00867EFA"/>
    <w:rsid w:val="00895394"/>
    <w:rsid w:val="008A0CC0"/>
    <w:rsid w:val="008A10CF"/>
    <w:rsid w:val="008D7ED5"/>
    <w:rsid w:val="008F5322"/>
    <w:rsid w:val="00907F3D"/>
    <w:rsid w:val="00975D76"/>
    <w:rsid w:val="009947DF"/>
    <w:rsid w:val="00994863"/>
    <w:rsid w:val="009B331B"/>
    <w:rsid w:val="009D0D8C"/>
    <w:rsid w:val="009E0C76"/>
    <w:rsid w:val="009F45DF"/>
    <w:rsid w:val="00A23EC6"/>
    <w:rsid w:val="00A52E17"/>
    <w:rsid w:val="00AB1020"/>
    <w:rsid w:val="00AB1EF4"/>
    <w:rsid w:val="00AB2900"/>
    <w:rsid w:val="00AB2F05"/>
    <w:rsid w:val="00AB43DD"/>
    <w:rsid w:val="00AF64EB"/>
    <w:rsid w:val="00B17064"/>
    <w:rsid w:val="00B263D4"/>
    <w:rsid w:val="00B75ADF"/>
    <w:rsid w:val="00BC5A2A"/>
    <w:rsid w:val="00C514E7"/>
    <w:rsid w:val="00C62F28"/>
    <w:rsid w:val="00CC4B2E"/>
    <w:rsid w:val="00CE724F"/>
    <w:rsid w:val="00D26E0D"/>
    <w:rsid w:val="00D341FE"/>
    <w:rsid w:val="00D51312"/>
    <w:rsid w:val="00E151D4"/>
    <w:rsid w:val="00E21363"/>
    <w:rsid w:val="00E34557"/>
    <w:rsid w:val="00E47459"/>
    <w:rsid w:val="00E801FB"/>
    <w:rsid w:val="00EE38FC"/>
    <w:rsid w:val="00EF78C1"/>
    <w:rsid w:val="00F26BB1"/>
    <w:rsid w:val="00F71268"/>
    <w:rsid w:val="00F9252F"/>
    <w:rsid w:val="00F96F8E"/>
    <w:rsid w:val="00FC4C6B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840CA-EDB7-4AB4-954A-AD983B8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14611E"/>
    <w:pPr>
      <w:spacing w:before="240"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4611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AGM</cp:lastModifiedBy>
  <cp:revision>4</cp:revision>
  <cp:lastPrinted>2015-04-23T15:08:00Z</cp:lastPrinted>
  <dcterms:created xsi:type="dcterms:W3CDTF">2017-04-03T16:37:00Z</dcterms:created>
  <dcterms:modified xsi:type="dcterms:W3CDTF">2017-04-03T21:15:00Z</dcterms:modified>
</cp:coreProperties>
</file>